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15084" w14:textId="0B7BCB9D" w:rsidR="00680F87" w:rsidRDefault="00705DA9">
      <w:pPr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705DA9">
        <w:rPr>
          <w:rFonts w:ascii="Times New Roman" w:hAnsi="Times New Roman" w:cs="Times New Roman"/>
          <w:b/>
          <w:bCs/>
          <w:sz w:val="40"/>
          <w:szCs w:val="40"/>
          <w:u w:val="single"/>
        </w:rPr>
        <w:t>Средства гигиены при лечении на брекет-системе</w:t>
      </w:r>
    </w:p>
    <w:p w14:paraId="273EFE02" w14:textId="38B68B00" w:rsidR="00705DA9" w:rsidRDefault="00705DA9">
      <w:pPr>
        <w:rPr>
          <w:rFonts w:ascii="Times New Roman" w:hAnsi="Times New Roman" w:cs="Times New Roman"/>
          <w:sz w:val="28"/>
          <w:szCs w:val="28"/>
        </w:rPr>
      </w:pPr>
    </w:p>
    <w:p w14:paraId="4DFF420F" w14:textId="10A5B13C" w:rsidR="00705DA9" w:rsidRDefault="00705D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Мануальная зубная щетка средней жесткости.</w:t>
      </w:r>
    </w:p>
    <w:p w14:paraId="18D84372" w14:textId="173181F4" w:rsidR="00705DA9" w:rsidRDefault="00705D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Зубная щетка с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-образным вырезом средней жесткости.</w:t>
      </w:r>
    </w:p>
    <w:p w14:paraId="615326E2" w14:textId="731287EE" w:rsidR="00705DA9" w:rsidRDefault="00705D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Монопучковая зубная щетка.</w:t>
      </w:r>
    </w:p>
    <w:p w14:paraId="28F5B0DF" w14:textId="7A3A6606" w:rsidR="00705DA9" w:rsidRDefault="00705D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Зубные ершики. </w:t>
      </w:r>
    </w:p>
    <w:p w14:paraId="2D68F8F4" w14:textId="2AFAAB54" w:rsidR="00705DA9" w:rsidRDefault="00705D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Зубная нить (например: </w:t>
      </w:r>
      <w:r>
        <w:rPr>
          <w:rFonts w:ascii="Times New Roman" w:hAnsi="Times New Roman" w:cs="Times New Roman"/>
          <w:sz w:val="28"/>
          <w:szCs w:val="28"/>
          <w:lang w:val="en-US"/>
        </w:rPr>
        <w:t>Superfloss</w:t>
      </w:r>
      <w:r w:rsidRPr="00705D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en-US"/>
        </w:rPr>
        <w:t>Oral</w:t>
      </w:r>
      <w:r w:rsidRPr="00705DA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6D8B6F22" w14:textId="4E5213BC" w:rsidR="00705DA9" w:rsidRDefault="00705D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Ирригатор (стационарный или портативный).</w:t>
      </w:r>
    </w:p>
    <w:p w14:paraId="3DCBF8FA" w14:textId="7E0AC343" w:rsidR="00705DA9" w:rsidRDefault="00705D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Зубная паста для брекетов (например: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05D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Pr="00705D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brackets</w:t>
      </w:r>
      <w:r w:rsidRPr="00705D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705D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ortho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7DF1DCBE" w14:textId="73A42A9E" w:rsidR="004E1DAF" w:rsidRPr="004E1DAF" w:rsidRDefault="004E1D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Таблетки для индикации налета (например: </w:t>
      </w:r>
      <w:r>
        <w:rPr>
          <w:rFonts w:ascii="Times New Roman" w:hAnsi="Times New Roman" w:cs="Times New Roman"/>
          <w:sz w:val="28"/>
          <w:szCs w:val="28"/>
          <w:lang w:val="en-US"/>
        </w:rPr>
        <w:t>Curaprox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Paro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798CEDE5" w14:textId="3DBE26EC" w:rsidR="004E1DAF" w:rsidRDefault="004E1D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Ортодонтический воск. </w:t>
      </w:r>
    </w:p>
    <w:p w14:paraId="42E7F191" w14:textId="572B2C9A" w:rsidR="00161DCB" w:rsidRDefault="00161DCB">
      <w:pPr>
        <w:rPr>
          <w:rFonts w:ascii="Times New Roman" w:hAnsi="Times New Roman" w:cs="Times New Roman"/>
          <w:sz w:val="28"/>
          <w:szCs w:val="28"/>
        </w:rPr>
      </w:pPr>
    </w:p>
    <w:p w14:paraId="2E5B037C" w14:textId="529714B5" w:rsidR="00161DCB" w:rsidRDefault="00161D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зубные щетки менять один раз в два месяца. </w:t>
      </w:r>
    </w:p>
    <w:p w14:paraId="0902355B" w14:textId="2CC591CF" w:rsidR="00E86CE5" w:rsidRPr="00E86CE5" w:rsidRDefault="00E86C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средства гигиены можно приобрести на сайте </w:t>
      </w:r>
      <w:r>
        <w:rPr>
          <w:rFonts w:ascii="Times New Roman" w:hAnsi="Times New Roman" w:cs="Times New Roman"/>
          <w:sz w:val="28"/>
          <w:szCs w:val="28"/>
          <w:lang w:val="en-US"/>
        </w:rPr>
        <w:t>doctorslon</w:t>
      </w:r>
      <w:r w:rsidR="006F1FEB" w:rsidRPr="006F1FE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F1FE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в любом другом интернет-магазине. </w:t>
      </w:r>
    </w:p>
    <w:sectPr w:rsidR="00E86CE5" w:rsidRPr="00E86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854"/>
    <w:rsid w:val="00161DCB"/>
    <w:rsid w:val="004E1DAF"/>
    <w:rsid w:val="00680F87"/>
    <w:rsid w:val="006F1FEB"/>
    <w:rsid w:val="00705DA9"/>
    <w:rsid w:val="00E86CE5"/>
    <w:rsid w:val="00FA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98070"/>
  <w15:chartTrackingRefBased/>
  <w15:docId w15:val="{17D8A80C-14AC-408F-ADA9-581014EB0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Бодян</dc:creator>
  <cp:keywords/>
  <dc:description/>
  <cp:lastModifiedBy>Марина Бодян</cp:lastModifiedBy>
  <cp:revision>7</cp:revision>
  <dcterms:created xsi:type="dcterms:W3CDTF">2022-02-25T11:05:00Z</dcterms:created>
  <dcterms:modified xsi:type="dcterms:W3CDTF">2022-02-25T11:18:00Z</dcterms:modified>
</cp:coreProperties>
</file>